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43578" w:rsidTr="00F83995">
        <w:tc>
          <w:tcPr>
            <w:tcW w:w="3510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43578" w:rsidRDefault="00564B34" w:rsidP="0094357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№ 6/</w:t>
      </w:r>
      <w:r w:rsidR="00D23D72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43578" w:rsidRPr="00943578" w:rsidRDefault="00943578" w:rsidP="0094357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943578" w:rsidRP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аймагындагы кээ бир айылдарга статус берүү боюнча комиссиясынын актысын бекитүү жөнүндө</w:t>
      </w:r>
    </w:p>
    <w:p w:rsidR="00943578" w:rsidRP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аймагындагы кээ бир айылдарга статус берүү боюнча комиссиясынын актысын бекитүү тууралуу айыл өкмөтүнүн башкы жер адиси Р.Токторбековдун маалыматын угуп жана талкуулап, Үч-Коргон айыл аймагынын айылдык кеңешинин кезектеги 6-сессиясы</w:t>
      </w:r>
    </w:p>
    <w:p w:rsidR="00943578" w:rsidRPr="00943578" w:rsidRDefault="00943578" w:rsidP="0094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43578" w:rsidRPr="00943578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943578">
        <w:rPr>
          <w:b w:val="0"/>
          <w:lang w:val="ky-KG"/>
        </w:rPr>
        <w:tab/>
        <w:t xml:space="preserve">1. Үч-Коргон айыл аймагынын калкынын санынын өскөндүгү, географиялык жактан жайгашуусунун өзгөчөлүгүн эске алып, жарандарга кызмат көрсөтүүлөрдүн натыйжалуулугун арттыруу максатында </w:t>
      </w:r>
      <w:r w:rsidRPr="00943578">
        <w:rPr>
          <w:lang w:val="ky-KG"/>
        </w:rPr>
        <w:t>Жар-Башы, Үч-Коргон</w:t>
      </w:r>
      <w:r w:rsidRPr="00943578">
        <w:rPr>
          <w:b w:val="0"/>
          <w:lang w:val="ky-KG"/>
        </w:rPr>
        <w:t xml:space="preserve"> жана </w:t>
      </w:r>
      <w:r w:rsidRPr="00943578">
        <w:rPr>
          <w:lang w:val="ky-KG"/>
        </w:rPr>
        <w:t>Жийде-Сай</w:t>
      </w:r>
      <w:r w:rsidRPr="00943578">
        <w:rPr>
          <w:b w:val="0"/>
          <w:lang w:val="ky-KG"/>
        </w:rPr>
        <w:t xml:space="preserve"> калктуу конуштарына айыл статусун алуу үчүн </w:t>
      </w:r>
      <w:r w:rsidRPr="00943578">
        <w:rPr>
          <w:b w:val="0"/>
          <w:color w:val="000000"/>
          <w:lang w:val="ky-KG"/>
        </w:rPr>
        <w:t>Кыргыз Республикасынын Министрлер Кабинетине караштуу Жер ресурстары, кадастр, геодезия жана картография боюнча мамлекеттик агенттигинин алдындагы  “Жалал-Абад областык жерге жайгаштыруу экспедициясы” мекемеси,   Кыргыз Республикасынын Министрлер Кабинетине караштуу Жер ресурстары, кадастр, геодезия жана картография боюнча мамлекеттик агенттиктин Аксы филиалы,  Архитектура, курулуш жана турак жай-коммуналдык чарба мамлекеттик агенттигинин алдындагы Шаар  куруу жана архитектура департаментинин  Аксы районунун шаар куруу жана рахитектура боюнча башкармалыгы жана Үч-Коргон айыл өкмөтүнүн адистери менен биргеликте түзүлгөн актысы бекитилсин.</w:t>
      </w:r>
    </w:p>
    <w:p w:rsidR="00943578" w:rsidRPr="00943578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943578">
        <w:rPr>
          <w:b w:val="0"/>
          <w:color w:val="000000"/>
          <w:lang w:val="ky-KG"/>
        </w:rPr>
        <w:tab/>
        <w:t>2. Калктуу конуштарга айыл статусун алуу боюнча тиешелүү аракеттерди көрүү жана ыкчам чаралар аркылуу ишке ашыруу айыл өкмөт башчысы М.Жапаровго милдеттендирилсин.</w:t>
      </w:r>
      <w:r w:rsidRPr="00943578">
        <w:rPr>
          <w:b w:val="0"/>
          <w:color w:val="000000"/>
          <w:lang w:val="ky-KG"/>
        </w:rPr>
        <w:tab/>
      </w:r>
    </w:p>
    <w:p w:rsidR="00943578" w:rsidRPr="00943578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943578">
        <w:rPr>
          <w:b w:val="0"/>
          <w:color w:val="000000"/>
          <w:lang w:val="ky-KG"/>
        </w:rPr>
        <w:tab/>
        <w:t xml:space="preserve">3. </w:t>
      </w:r>
      <w:r w:rsidRPr="00943578">
        <w:rPr>
          <w:b w:val="0"/>
          <w:lang w:val="ky-KG"/>
        </w:rPr>
        <w:t>Токтом расмий жарыялангандан кийин юридикалык күчүнө кирет.</w:t>
      </w:r>
    </w:p>
    <w:p w:rsidR="00943578" w:rsidRPr="00943578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943578">
        <w:rPr>
          <w:b w:val="0"/>
          <w:lang w:val="ky-KG"/>
        </w:rPr>
        <w:tab/>
        <w:t>4.  Бул токтомдун аткарылышын  көзөмөлдөө жагы Үч-Коргон айылдык кеңешинин мыйзамдуулук боюнча туруктуу комиссиясына жүктөлсүн.</w:t>
      </w:r>
    </w:p>
    <w:p w:rsidR="00943578" w:rsidRPr="00943578" w:rsidRDefault="00943578" w:rsidP="009435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lang w:val="ky-KG"/>
        </w:rPr>
      </w:pPr>
      <w:r w:rsidRPr="00943578">
        <w:rPr>
          <w:b/>
          <w:lang w:val="ky-KG"/>
        </w:rPr>
        <w:t xml:space="preserve">Төрага:  </w:t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  <w:t>Таштанбай уулу Манас</w:t>
      </w:r>
    </w:p>
    <w:p w:rsidR="00785E46" w:rsidRPr="00943578" w:rsidRDefault="00785E46">
      <w:pPr>
        <w:rPr>
          <w:lang w:val="ky-KG"/>
        </w:rPr>
      </w:pPr>
    </w:p>
    <w:sectPr w:rsidR="00785E46" w:rsidRPr="00943578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578"/>
    <w:rsid w:val="00564B34"/>
    <w:rsid w:val="00785E46"/>
    <w:rsid w:val="00943578"/>
    <w:rsid w:val="00D2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9435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5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435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94357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94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435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cp:lastPrinted>2025-05-23T00:38:00Z</cp:lastPrinted>
  <dcterms:created xsi:type="dcterms:W3CDTF">2025-05-20T04:21:00Z</dcterms:created>
  <dcterms:modified xsi:type="dcterms:W3CDTF">2025-05-23T00:38:00Z</dcterms:modified>
</cp:coreProperties>
</file>