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295F20" w:rsidTr="0033373C">
        <w:tc>
          <w:tcPr>
            <w:tcW w:w="3510" w:type="dxa"/>
            <w:hideMark/>
          </w:tcPr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295F20" w:rsidRDefault="00295F20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295F20" w:rsidRDefault="00D56769" w:rsidP="00295F20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295F20" w:rsidRDefault="00295F20" w:rsidP="0029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295F20" w:rsidRPr="00943578" w:rsidRDefault="00295F20" w:rsidP="00295F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5F20" w:rsidRPr="00943578" w:rsidRDefault="00295F20" w:rsidP="00295F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DD2F82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295F20" w:rsidRPr="00943578" w:rsidRDefault="00295F20" w:rsidP="00295F20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28.08</w:t>
      </w:r>
      <w:r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295F20" w:rsidRPr="00FC29A2" w:rsidRDefault="00295F20" w:rsidP="00295F2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Бюджеттик каражаттарды беренелерге жылдыруу жөнүндө</w:t>
      </w:r>
      <w:r w:rsidRPr="00FC29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295F20" w:rsidRPr="00A059CE" w:rsidRDefault="00295F20" w:rsidP="0029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аймагынын өкмөтүнүн финансы жана экономика бөлүмүнүн башчысы </w:t>
      </w:r>
      <w:r w:rsidRPr="008C1811">
        <w:rPr>
          <w:rFonts w:ascii="Times New Roman" w:hAnsi="Times New Roman" w:cs="Times New Roman"/>
          <w:lang w:val="ky-KG"/>
        </w:rPr>
        <w:t>Д.</w:t>
      </w:r>
      <w:r w:rsidRPr="008C1811">
        <w:rPr>
          <w:rFonts w:ascii="Times New Roman" w:hAnsi="Times New Roman" w:cs="Times New Roman"/>
          <w:sz w:val="24"/>
          <w:szCs w:val="24"/>
          <w:lang w:val="ky-KG"/>
        </w:rPr>
        <w:t>Суваналы уулунун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маалыматын угуп жана талкуулап, Үч-Коргон айыл аймагынын айылдык кеңешинин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</w:p>
    <w:p w:rsidR="00295F20" w:rsidRPr="00A059CE" w:rsidRDefault="00295F20" w:rsidP="0029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95F20" w:rsidRPr="00943578" w:rsidRDefault="00295F20" w:rsidP="0029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95F20" w:rsidRDefault="00295F20" w:rsidP="00295F20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943578">
        <w:rPr>
          <w:b w:val="0"/>
          <w:lang w:val="ky-KG"/>
        </w:rPr>
        <w:tab/>
        <w:t xml:space="preserve">1. </w:t>
      </w:r>
      <w:r w:rsidRPr="00A059CE">
        <w:rPr>
          <w:b w:val="0"/>
          <w:lang w:val="ky-KG"/>
        </w:rPr>
        <w:t xml:space="preserve">Үч-Коргон айыл аймагынын айыл өкмөтүнүн бюджетинин </w:t>
      </w:r>
      <w:r>
        <w:rPr>
          <w:b w:val="0"/>
          <w:lang w:val="ky-KG"/>
        </w:rPr>
        <w:t>каражаттарын киреше бөлүгүнөн чыгаша бөлүгүнө төмөнкүдөй жылдырууга  макулдук берилсин.</w:t>
      </w:r>
    </w:p>
    <w:p w:rsidR="00A67C4A" w:rsidRDefault="00295F20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lang w:val="ky-KG"/>
        </w:rPr>
      </w:pPr>
      <w:r>
        <w:rPr>
          <w:b w:val="0"/>
          <w:lang w:val="ky-KG"/>
        </w:rPr>
        <w:tab/>
      </w:r>
      <w:r w:rsidR="00A67C4A" w:rsidRPr="00A67C4A">
        <w:rPr>
          <w:lang w:val="ky-KG"/>
        </w:rPr>
        <w:t xml:space="preserve">Киреше: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Лицензияны кармап туруудан- 200,0 (эки жүз миң) 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Атайын каражаттан ашыкча каражат- 324,8 (үч жүз жыйырма төрт миң сегиз жүз) сом Көмүр отундан экономдолгон каражат- 319,7 (үч жүз он тогуз миң жети жүз) сом </w:t>
      </w:r>
    </w:p>
    <w:p w:rsidR="00A67C4A" w:rsidRP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Бала-бакчанын тамак-ашынан экономдолгон каражат (род.взнос) – 168,4 (бир жүз алтымыш сегиз миң төрт жүз) сом </w:t>
      </w:r>
    </w:p>
    <w:p w:rsidR="00A67C4A" w:rsidRP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Ба</w:t>
      </w:r>
      <w:r w:rsidRPr="00A67C4A">
        <w:rPr>
          <w:lang w:val="ky-KG"/>
        </w:rPr>
        <w:t xml:space="preserve">рдыгы: 1 012,9 (Бир миллион он эки миң тогуз жүз) 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lang w:val="ky-KG"/>
        </w:rPr>
      </w:pP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</w:r>
      <w:r w:rsidRPr="00A67C4A">
        <w:rPr>
          <w:lang w:val="ky-KG"/>
        </w:rPr>
        <w:t xml:space="preserve">Чыгаша: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70629ЖКХ бөлүмүнө – 3111 (курулуш) насотун навес жабуу 295,7 </w:t>
      </w:r>
      <w:r>
        <w:rPr>
          <w:b w:val="0"/>
          <w:lang w:val="ky-KG"/>
        </w:rPr>
        <w:t>(эки жүз токсон беш миң жети жүз)</w:t>
      </w:r>
      <w:r w:rsidRPr="00A67C4A">
        <w:rPr>
          <w:b w:val="0"/>
          <w:lang w:val="ky-KG"/>
        </w:rPr>
        <w:t xml:space="preserve">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70629ЖКХ бөлүмүнө – 3112 (машина оборуд.) насос алмаштыруу 124,0 </w:t>
      </w:r>
      <w:r>
        <w:rPr>
          <w:b w:val="0"/>
          <w:lang w:val="ky-KG"/>
        </w:rPr>
        <w:t xml:space="preserve">(бир жүз жыйырма төрт миң) </w:t>
      </w:r>
      <w:r w:rsidRPr="00A67C4A">
        <w:rPr>
          <w:b w:val="0"/>
          <w:lang w:val="ky-KG"/>
        </w:rPr>
        <w:t xml:space="preserve">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>70111 Аппарат башкаруу – 3111 (курулуш) туалет куруу кошумча 200,0</w:t>
      </w:r>
      <w:r>
        <w:rPr>
          <w:b w:val="0"/>
          <w:lang w:val="ky-KG"/>
        </w:rPr>
        <w:t xml:space="preserve"> (эки жүз миң)</w:t>
      </w:r>
      <w:r w:rsidRPr="00A67C4A">
        <w:rPr>
          <w:b w:val="0"/>
          <w:lang w:val="ky-KG"/>
        </w:rPr>
        <w:t xml:space="preserve"> 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70111 Аппарат башкаруу – 2215 (башка чыгымдар) 224,8 </w:t>
      </w:r>
      <w:r>
        <w:rPr>
          <w:b w:val="0"/>
          <w:lang w:val="ky-KG"/>
        </w:rPr>
        <w:t xml:space="preserve">(эки жүз жыйырма төрт миң сегиз жүз) </w:t>
      </w:r>
      <w:r w:rsidRPr="00A67C4A">
        <w:rPr>
          <w:b w:val="0"/>
          <w:lang w:val="ky-KG"/>
        </w:rPr>
        <w:t xml:space="preserve">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 xml:space="preserve">70911 Бала-бакча – 2221 (учурдагы оңдоо) раздевалка куруу 128,4 </w:t>
      </w:r>
      <w:r>
        <w:rPr>
          <w:b w:val="0"/>
          <w:lang w:val="ky-KG"/>
        </w:rPr>
        <w:t xml:space="preserve">(бир жүз жыйырма сегиз миң төрт жүз) </w:t>
      </w:r>
      <w:r w:rsidRPr="00A67C4A">
        <w:rPr>
          <w:b w:val="0"/>
          <w:lang w:val="ky-KG"/>
        </w:rPr>
        <w:t xml:space="preserve">сом </w:t>
      </w:r>
    </w:p>
    <w:p w:rsid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 w:rsidRPr="00A67C4A">
        <w:rPr>
          <w:b w:val="0"/>
          <w:lang w:val="ky-KG"/>
        </w:rPr>
        <w:t>70911 Бала-бакча – 2222 (камсыз кылууларды алуу) күз-кыш даярдык 40,0</w:t>
      </w:r>
      <w:r>
        <w:rPr>
          <w:b w:val="0"/>
          <w:lang w:val="ky-KG"/>
        </w:rPr>
        <w:t xml:space="preserve"> (кырк миң)</w:t>
      </w:r>
      <w:r w:rsidRPr="00A67C4A">
        <w:rPr>
          <w:b w:val="0"/>
          <w:lang w:val="ky-KG"/>
        </w:rPr>
        <w:t xml:space="preserve"> сом </w:t>
      </w:r>
    </w:p>
    <w:p w:rsidR="00A67C4A" w:rsidRP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lang w:val="ky-KG"/>
        </w:rPr>
      </w:pPr>
      <w:r w:rsidRPr="00A67C4A">
        <w:rPr>
          <w:lang w:val="ky-KG"/>
        </w:rPr>
        <w:t>Бардыгы: 1 012,9 (Бир миллион он эки миң тогуз жүз) сом</w:t>
      </w:r>
      <w:r w:rsidR="00295F20" w:rsidRPr="00A67C4A">
        <w:rPr>
          <w:lang w:val="ky-KG"/>
        </w:rPr>
        <w:tab/>
      </w:r>
    </w:p>
    <w:p w:rsidR="00A67C4A" w:rsidRPr="00A67C4A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lang w:val="ky-KG"/>
        </w:rPr>
      </w:pPr>
    </w:p>
    <w:p w:rsidR="00295F20" w:rsidRDefault="00A67C4A" w:rsidP="00A67C4A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jc w:val="both"/>
        <w:rPr>
          <w:b w:val="0"/>
          <w:lang w:val="ky-KG"/>
        </w:rPr>
      </w:pPr>
      <w:r>
        <w:rPr>
          <w:b w:val="0"/>
          <w:lang w:val="ky-KG"/>
        </w:rPr>
        <w:tab/>
      </w:r>
      <w:r w:rsidR="00295F20">
        <w:rPr>
          <w:b w:val="0"/>
          <w:lang w:val="ky-KG"/>
        </w:rPr>
        <w:t xml:space="preserve">2. Которулуп берилген каражатты натыйжалуу аткаруу айыл өкмөтүнүн </w:t>
      </w:r>
      <w:r w:rsidR="00295F20" w:rsidRPr="008C1811">
        <w:rPr>
          <w:b w:val="0"/>
          <w:lang w:val="ky-KG"/>
        </w:rPr>
        <w:t>финансы жана экономика бөлүмүнүн башчысы Д.Суваналы уулуна</w:t>
      </w:r>
      <w:r w:rsidR="00295F20">
        <w:rPr>
          <w:lang w:val="ky-KG"/>
        </w:rPr>
        <w:t xml:space="preserve"> </w:t>
      </w:r>
      <w:r w:rsidR="00295F20">
        <w:rPr>
          <w:b w:val="0"/>
          <w:lang w:val="ky-KG"/>
        </w:rPr>
        <w:t>милдеттендирилсин.</w:t>
      </w:r>
    </w:p>
    <w:p w:rsidR="00295F20" w:rsidRPr="00943578" w:rsidRDefault="00295F20" w:rsidP="00295F20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>
        <w:rPr>
          <w:b w:val="0"/>
          <w:lang w:val="ky-KG"/>
        </w:rPr>
        <w:tab/>
      </w:r>
      <w:r w:rsidRPr="00943578">
        <w:rPr>
          <w:b w:val="0"/>
          <w:color w:val="000000"/>
          <w:lang w:val="ky-KG"/>
        </w:rPr>
        <w:t xml:space="preserve">3. </w:t>
      </w:r>
      <w:r>
        <w:rPr>
          <w:b w:val="0"/>
          <w:color w:val="000000"/>
          <w:lang w:val="ky-KG"/>
        </w:rPr>
        <w:t xml:space="preserve"> </w:t>
      </w:r>
      <w:r w:rsidRPr="00943578">
        <w:rPr>
          <w:b w:val="0"/>
          <w:lang w:val="ky-KG"/>
        </w:rPr>
        <w:t>Токтом расмий жарыялангандан кийин юридикалык күчүнө кирет.</w:t>
      </w:r>
    </w:p>
    <w:p w:rsidR="00295F20" w:rsidRPr="00943578" w:rsidRDefault="00295F20" w:rsidP="00295F20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lang w:val="ky-KG"/>
        </w:rPr>
        <w:tab/>
        <w:t xml:space="preserve">4. </w:t>
      </w:r>
      <w:r>
        <w:rPr>
          <w:b w:val="0"/>
          <w:lang w:val="ky-KG"/>
        </w:rPr>
        <w:t xml:space="preserve"> </w:t>
      </w:r>
      <w:r w:rsidRPr="00943578">
        <w:rPr>
          <w:b w:val="0"/>
          <w:lang w:val="ky-KG"/>
        </w:rPr>
        <w:t xml:space="preserve">Бул токтомдун аткарылышын  көзөмөлдөө жагы Үч-Коргон айылдык кеңешинин </w:t>
      </w:r>
      <w:r>
        <w:rPr>
          <w:b w:val="0"/>
          <w:lang w:val="ky-KG"/>
        </w:rPr>
        <w:t>экономика жана бюджет</w:t>
      </w:r>
      <w:r w:rsidRPr="00943578">
        <w:rPr>
          <w:b w:val="0"/>
          <w:lang w:val="ky-KG"/>
        </w:rPr>
        <w:t xml:space="preserve"> боюнча туруктуу комиссиясына жүктөлсүн.</w:t>
      </w:r>
    </w:p>
    <w:p w:rsidR="00783DCE" w:rsidRDefault="00295F20" w:rsidP="00A67C4A">
      <w:pPr>
        <w:pStyle w:val="a5"/>
        <w:shd w:val="clear" w:color="auto" w:fill="FFFFFF"/>
        <w:spacing w:before="0" w:beforeAutospacing="0" w:after="0" w:afterAutospacing="0"/>
        <w:jc w:val="both"/>
      </w:pPr>
      <w:r w:rsidRPr="00943578">
        <w:rPr>
          <w:b/>
          <w:lang w:val="ky-KG"/>
        </w:rPr>
        <w:t xml:space="preserve">Төрага:  </w:t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  <w:t>Таштанбай уулу Манас</w:t>
      </w:r>
    </w:p>
    <w:sectPr w:rsidR="00783DCE" w:rsidSect="0078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5F20"/>
    <w:rsid w:val="00295F20"/>
    <w:rsid w:val="00783DCE"/>
    <w:rsid w:val="00A67C4A"/>
    <w:rsid w:val="00D56769"/>
    <w:rsid w:val="00DD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0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295F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5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5F2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5F2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9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95F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cp:lastPrinted>2025-08-28T23:38:00Z</cp:lastPrinted>
  <dcterms:created xsi:type="dcterms:W3CDTF">2025-08-26T05:12:00Z</dcterms:created>
  <dcterms:modified xsi:type="dcterms:W3CDTF">2025-08-28T23:39:00Z</dcterms:modified>
</cp:coreProperties>
</file>